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F9180" w14:textId="77777777" w:rsidR="006B400C" w:rsidRPr="003F1791" w:rsidRDefault="00F729E9" w:rsidP="003F17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hAnsi="Times New Roman" w:cs="Times New Roman"/>
          <w:b/>
        </w:rPr>
        <w:t xml:space="preserve">Договор о задатке </w:t>
      </w:r>
      <w:r>
        <w:rPr>
          <w:rFonts w:ascii="Times New Roman" w:eastAsia="Times New Roman" w:hAnsi="Times New Roman" w:cs="Times New Roman"/>
          <w:b/>
          <w:snapToGrid w:val="0"/>
        </w:rPr>
        <w:t>№ _____________</w:t>
      </w:r>
    </w:p>
    <w:p w14:paraId="20ADA7B4" w14:textId="77777777" w:rsidR="00963C90" w:rsidRDefault="003E1A84" w:rsidP="003F17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</w:rPr>
      </w:pPr>
      <w:r>
        <w:rPr>
          <w:rFonts w:ascii="Times New Roman" w:eastAsia="Times New Roman" w:hAnsi="Times New Roman" w:cs="Times New Roman"/>
          <w:bCs/>
          <w:snapToGrid w:val="0"/>
        </w:rPr>
        <w:t>(договор присоединения)</w:t>
      </w:r>
    </w:p>
    <w:p w14:paraId="410773D1" w14:textId="77777777" w:rsidR="003F1791" w:rsidRPr="003F1791" w:rsidRDefault="003F1791" w:rsidP="003F17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</w:rPr>
      </w:pPr>
    </w:p>
    <w:p w14:paraId="55F2E115" w14:textId="77777777" w:rsidR="006B400C" w:rsidRPr="003F1791" w:rsidRDefault="006B400C" w:rsidP="003F179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г. Москва</w:t>
      </w:r>
      <w:r>
        <w:rPr>
          <w:rFonts w:ascii="Times New Roman" w:eastAsia="Times New Roman" w:hAnsi="Times New Roman" w:cs="Times New Roman"/>
          <w:b/>
        </w:rPr>
        <w:tab/>
        <w:t xml:space="preserve">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b/>
        </w:rPr>
        <w:t>___</w:t>
      </w:r>
      <w:proofErr w:type="gramStart"/>
      <w:r>
        <w:rPr>
          <w:rFonts w:ascii="Times New Roman" w:eastAsia="Times New Roman" w:hAnsi="Times New Roman" w:cs="Times New Roman"/>
          <w:b/>
        </w:rPr>
        <w:t>_»  _</w:t>
      </w:r>
      <w:proofErr w:type="gramEnd"/>
      <w:r>
        <w:rPr>
          <w:rFonts w:ascii="Times New Roman" w:eastAsia="Times New Roman" w:hAnsi="Times New Roman" w:cs="Times New Roman"/>
          <w:b/>
        </w:rPr>
        <w:t>_____________ ___ года</w:t>
      </w:r>
    </w:p>
    <w:p w14:paraId="61B1B965" w14:textId="77777777" w:rsidR="00963C90" w:rsidRPr="003F1791" w:rsidRDefault="00963C90" w:rsidP="003F1791">
      <w:pPr>
        <w:tabs>
          <w:tab w:val="right" w:pos="9099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7A223E91" w14:textId="785BA3DD" w:rsidR="00963C90" w:rsidRPr="003F1791" w:rsidRDefault="006B400C" w:rsidP="003F1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Общество с ограниченной ответственностью «Центр реализации имущества должников. Центр – Р.И.Д.»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(ООО «Центр-Р.И.Д.»)</w:t>
      </w:r>
      <w:r>
        <w:rPr>
          <w:rFonts w:ascii="Times New Roman" w:eastAsia="Times New Roman" w:hAnsi="Times New Roman" w:cs="Times New Roman"/>
        </w:rPr>
        <w:t>,</w:t>
      </w:r>
      <w:r w:rsidR="005D476F">
        <w:rPr>
          <w:rFonts w:ascii="Times New Roman" w:eastAsia="Times New Roman" w:hAnsi="Times New Roman" w:cs="Times New Roman"/>
        </w:rPr>
        <w:t xml:space="preserve"> именуемое</w:t>
      </w:r>
      <w:r>
        <w:rPr>
          <w:rFonts w:ascii="Times New Roman" w:eastAsia="Times New Roman" w:hAnsi="Times New Roman" w:cs="Times New Roman"/>
        </w:rPr>
        <w:t xml:space="preserve"> </w:t>
      </w:r>
      <w:r w:rsidR="005D476F">
        <w:rPr>
          <w:rFonts w:ascii="Times New Roman" w:eastAsia="Times New Roman" w:hAnsi="Times New Roman" w:cs="Times New Roman"/>
        </w:rPr>
        <w:t xml:space="preserve">в дальнейшем </w:t>
      </w:r>
      <w:r w:rsidR="005D476F">
        <w:rPr>
          <w:rFonts w:ascii="Times New Roman" w:eastAsia="Times New Roman" w:hAnsi="Times New Roman" w:cs="Times New Roman"/>
          <w:b/>
        </w:rPr>
        <w:t>«Организатор торгов»</w:t>
      </w:r>
      <w:r w:rsidR="005D476F"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</w:rPr>
        <w:t>в лице генерального директора Пшеницыной Виктории Михайловны, действующей на основании Устава, действующее от имени Публичного акционерного общества «Сбербанк России» на основании Договора</w:t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поручения № 50005777678 от «14» августа 2026 года (далее – Договор поручения), при этом Публичное акционерное общество «Сбербанк России» (ПАО Сбербанк, ИНН 7707083893, ОГРН 1027700132195) именуется в дальнейшем </w:t>
      </w:r>
      <w:r>
        <w:rPr>
          <w:rFonts w:ascii="Times New Roman" w:eastAsia="Times New Roman" w:hAnsi="Times New Roman" w:cs="Times New Roman"/>
          <w:b/>
        </w:rPr>
        <w:t>«Доверитель»</w:t>
      </w:r>
      <w:r>
        <w:rPr>
          <w:rFonts w:ascii="Times New Roman" w:eastAsia="Times New Roman" w:hAnsi="Times New Roman" w:cs="Times New Roman"/>
        </w:rPr>
        <w:t xml:space="preserve">,  с одной стороны, и </w:t>
      </w:r>
    </w:p>
    <w:p w14:paraId="0EC72994" w14:textId="77777777" w:rsidR="003E1A84" w:rsidRPr="003F1791" w:rsidRDefault="003E1A84" w:rsidP="003F1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992D1A2" w14:textId="77777777" w:rsidR="00963C90" w:rsidRPr="003F1791" w:rsidRDefault="006B400C" w:rsidP="003F1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</w:t>
      </w:r>
      <w:r>
        <w:rPr>
          <w:rStyle w:val="af1"/>
          <w:rFonts w:ascii="Times New Roman" w:eastAsia="Times New Roman" w:hAnsi="Times New Roman" w:cs="Times New Roman"/>
          <w:b/>
        </w:rPr>
        <w:footnoteReference w:id="1"/>
      </w:r>
      <w:r>
        <w:rPr>
          <w:rFonts w:ascii="Times New Roman" w:eastAsia="Times New Roman" w:hAnsi="Times New Roman" w:cs="Times New Roman"/>
        </w:rPr>
        <w:t>, именуемый/</w:t>
      </w:r>
      <w:proofErr w:type="spellStart"/>
      <w:r>
        <w:rPr>
          <w:rFonts w:ascii="Times New Roman" w:eastAsia="Times New Roman" w:hAnsi="Times New Roman" w:cs="Times New Roman"/>
        </w:rPr>
        <w:t>ая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ое</w:t>
      </w:r>
      <w:proofErr w:type="spellEnd"/>
      <w:r>
        <w:rPr>
          <w:rFonts w:ascii="Times New Roman" w:eastAsia="Times New Roman" w:hAnsi="Times New Roman" w:cs="Times New Roman"/>
        </w:rPr>
        <w:t xml:space="preserve"> в дальнейшем </w:t>
      </w:r>
      <w:r>
        <w:rPr>
          <w:rFonts w:ascii="Times New Roman" w:eastAsia="Times New Roman" w:hAnsi="Times New Roman" w:cs="Times New Roman"/>
          <w:b/>
        </w:rPr>
        <w:t>«Заявитель»</w:t>
      </w:r>
      <w:r>
        <w:rPr>
          <w:rFonts w:ascii="Times New Roman" w:eastAsia="Times New Roman" w:hAnsi="Times New Roman" w:cs="Times New Roman"/>
        </w:rPr>
        <w:t>, в лице</w:t>
      </w:r>
      <w:bookmarkStart w:id="0" w:name="_Hlk93660870"/>
      <w:r>
        <w:rPr>
          <w:rFonts w:ascii="Times New Roman" w:eastAsia="Times New Roman" w:hAnsi="Times New Roman" w:cs="Times New Roman"/>
        </w:rPr>
        <w:t>_____________</w:t>
      </w:r>
      <w:bookmarkEnd w:id="0"/>
      <w:r>
        <w:rPr>
          <w:rFonts w:ascii="Times New Roman" w:eastAsia="Times New Roman" w:hAnsi="Times New Roman" w:cs="Times New Roman"/>
        </w:rPr>
        <w:t xml:space="preserve">, действующего(-ей) на основании______________, с другой стороны, </w:t>
      </w:r>
    </w:p>
    <w:p w14:paraId="6080F689" w14:textId="77777777" w:rsidR="006B400C" w:rsidRPr="003F1791" w:rsidRDefault="006B400C" w:rsidP="003F1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совместно именуемые «Стороны», заключили настоящий Договор (далее – Договор) о нижеследующем:</w:t>
      </w:r>
    </w:p>
    <w:p w14:paraId="4E7ED8EF" w14:textId="2906C54F" w:rsidR="00595D84" w:rsidRPr="00DC6AF7" w:rsidRDefault="00595D84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подтверждение своего намерения принять участие в электронных торгах в форме аукциона №___ (далее – торги), проводимых, по лоту № ___, в порядке и на условиях, указанных в извещении о проведении торгов (далее по тексту – извещение), опубликованном на электронной торговой площадке ООО «Центр реализации» в сети Интернет по адресу: </w:t>
      </w:r>
      <w:hyperlink r:id="rId8" w:history="1">
        <w:r w:rsidR="00BA5058" w:rsidRPr="007F59A7">
          <w:rPr>
            <w:rStyle w:val="ae"/>
            <w:rFonts w:ascii="Times New Roman" w:eastAsia="Times New Roman" w:hAnsi="Times New Roman" w:cs="Times New Roman"/>
          </w:rPr>
          <w:t>www.business.centerr.ru</w:t>
        </w:r>
      </w:hyperlink>
      <w:r>
        <w:rPr>
          <w:rFonts w:ascii="Times New Roman" w:eastAsia="Times New Roman" w:hAnsi="Times New Roman" w:cs="Times New Roman"/>
        </w:rPr>
        <w:t>, раздел «Продажи» (далее – электронная площадка), Заявитель вносит денежные средства (далее – з</w:t>
      </w:r>
      <w:r>
        <w:rPr>
          <w:rFonts w:ascii="Times New Roman" w:eastAsia="Times New Roman" w:hAnsi="Times New Roman" w:cs="Times New Roman"/>
          <w:bCs/>
        </w:rPr>
        <w:t>адаток</w:t>
      </w:r>
      <w:r>
        <w:rPr>
          <w:rFonts w:ascii="Times New Roman" w:eastAsia="Times New Roman" w:hAnsi="Times New Roman" w:cs="Times New Roman"/>
        </w:rPr>
        <w:t>) в размере _____________ (_____________) рублей ____ копеек.</w:t>
      </w:r>
      <w:r w:rsidR="00BA5058">
        <w:rPr>
          <w:rFonts w:ascii="Times New Roman" w:eastAsia="Times New Roman" w:hAnsi="Times New Roman" w:cs="Times New Roman"/>
        </w:rPr>
        <w:t xml:space="preserve"> </w:t>
      </w:r>
    </w:p>
    <w:p w14:paraId="735529A1" w14:textId="77777777" w:rsidR="00595D84" w:rsidRDefault="00595D84" w:rsidP="00A458A6">
      <w:pPr>
        <w:pStyle w:val="ad"/>
        <w:numPr>
          <w:ilvl w:val="0"/>
          <w:numId w:val="8"/>
        </w:numPr>
        <w:spacing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Заявитель обязуется внести задаток в соответствии с условиями проведения торгов на указанный в данном пункте расчетный счет для зачисления задатков, открытый Организатором торгов, по следующим реквизитам:</w:t>
      </w:r>
    </w:p>
    <w:tbl>
      <w:tblPr>
        <w:tblStyle w:val="a9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4816"/>
      </w:tblGrid>
      <w:tr w:rsidR="00A458A6" w14:paraId="04B7CB6F" w14:textId="77777777" w:rsidTr="00A458A6">
        <w:tc>
          <w:tcPr>
            <w:tcW w:w="5069" w:type="dxa"/>
          </w:tcPr>
          <w:p w14:paraId="252AF968" w14:textId="77777777" w:rsidR="004845AA" w:rsidRDefault="004845AA" w:rsidP="00A458A6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CAEBE41" w14:textId="77777777" w:rsidR="004845AA" w:rsidRDefault="004845AA" w:rsidP="00A458A6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6C5BBA6" w14:textId="77777777" w:rsidR="00A458A6" w:rsidRPr="00A458A6" w:rsidRDefault="00A458A6" w:rsidP="004845AA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Получатель ООО «Центр – Р.И.Д.»</w:t>
            </w:r>
          </w:p>
          <w:p w14:paraId="7ABCA8D7" w14:textId="77777777" w:rsidR="00A458A6" w:rsidRPr="00A458A6" w:rsidRDefault="00A458A6" w:rsidP="004845AA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Банк ПАО «Банк ПСБ», г. Ярославль</w:t>
            </w:r>
          </w:p>
          <w:p w14:paraId="32A642A2" w14:textId="77777777" w:rsidR="00A458A6" w:rsidRPr="00A458A6" w:rsidRDefault="00A458A6" w:rsidP="004845AA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БИК 044525555</w:t>
            </w:r>
            <w:r>
              <w:t xml:space="preserve"> </w:t>
            </w:r>
          </w:p>
          <w:p w14:paraId="2F570483" w14:textId="77777777" w:rsidR="00A458A6" w:rsidRPr="00A458A6" w:rsidRDefault="00A458A6" w:rsidP="004845AA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Расчетный счет 40702810100000094883</w:t>
            </w:r>
          </w:p>
          <w:p w14:paraId="3854F041" w14:textId="77777777" w:rsidR="00A458A6" w:rsidRPr="00A458A6" w:rsidRDefault="00A458A6" w:rsidP="004845AA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Кор. счет 30101810400000000555 </w:t>
            </w:r>
          </w:p>
          <w:p w14:paraId="2D91BF36" w14:textId="77777777" w:rsidR="00A458A6" w:rsidRPr="00A458A6" w:rsidRDefault="00A458A6" w:rsidP="004845AA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ИНН 7713234163</w:t>
            </w:r>
          </w:p>
          <w:p w14:paraId="4B614D0A" w14:textId="77777777" w:rsidR="00A458A6" w:rsidRPr="00A458A6" w:rsidRDefault="00A458A6" w:rsidP="004845A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КПП 771301001</w:t>
            </w:r>
          </w:p>
        </w:tc>
        <w:tc>
          <w:tcPr>
            <w:tcW w:w="5070" w:type="dxa"/>
          </w:tcPr>
          <w:p w14:paraId="6ED54AFA" w14:textId="77777777" w:rsidR="00A458A6" w:rsidRDefault="00A458A6" w:rsidP="004845AA">
            <w:pPr>
              <w:pStyle w:val="ad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Отсканируйте 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QR</w:t>
            </w:r>
            <w:r>
              <w:rPr>
                <w:rFonts w:ascii="Times New Roman" w:eastAsia="Times New Roman" w:hAnsi="Times New Roman" w:cs="Times New Roman"/>
                <w:b/>
              </w:rPr>
              <w:t>-код для оплаты задатка</w:t>
            </w:r>
          </w:p>
          <w:p w14:paraId="07AA4A91" w14:textId="77777777" w:rsidR="00A458A6" w:rsidRDefault="004845AA" w:rsidP="004845AA">
            <w:pPr>
              <w:pStyle w:val="ad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0" distB="0" distL="0" distR="0" wp14:anchorId="07EA1FAD" wp14:editId="3BCDE4F9">
                  <wp:extent cx="1719149" cy="16777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729" cy="1684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FB45F6" w14:textId="77777777" w:rsidR="00A458A6" w:rsidRDefault="00A458A6" w:rsidP="00B547E9">
            <w:pPr>
              <w:pStyle w:val="ad"/>
              <w:tabs>
                <w:tab w:val="left" w:pos="1603"/>
              </w:tabs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укажите «Задаток на участие в торгах №_______ Лот № ____. Без НДС»</w:t>
            </w:r>
          </w:p>
        </w:tc>
      </w:tr>
    </w:tbl>
    <w:p w14:paraId="1A04055E" w14:textId="77777777" w:rsidR="00595D84" w:rsidRPr="003F1791" w:rsidRDefault="00ED6589" w:rsidP="00A458A6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Заявитель представляет Организатору торгов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извещении о проведении торгов. Заявитель вправе направить задаток на счета, указанные в извещении о проведении торгов, без представления подписанного договора о задатке. В этом случае перечисление задатка Заявителем в соответствии с извещением о проведении торгов признается акцептом договора о задатке.</w:t>
      </w:r>
    </w:p>
    <w:p w14:paraId="274EA8CA" w14:textId="77777777" w:rsidR="00595D84" w:rsidRPr="003F1791" w:rsidRDefault="00595D84" w:rsidP="00DC6A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Сумма задатка налогом на добавленную стоимость не облагается.</w:t>
      </w:r>
    </w:p>
    <w:p w14:paraId="0FAE055C" w14:textId="77777777" w:rsidR="00F06ABB" w:rsidRPr="003F1791" w:rsidRDefault="00595D84" w:rsidP="00DC6A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В платежном документе в графе «назначение платежа» Заявитель указывает: «Задаток на участие в торгах №_______ Лот № ____. Без НДС». </w:t>
      </w:r>
    </w:p>
    <w:p w14:paraId="221041D6" w14:textId="77777777" w:rsidR="0072635B" w:rsidRPr="003F1791" w:rsidRDefault="0072635B" w:rsidP="00DC6A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 случае если задаток вносит третье лицо за Заявителя</w:t>
      </w:r>
      <w:r>
        <w:rPr>
          <w:rFonts w:ascii="Times New Roman" w:eastAsia="Times New Roman" w:hAnsi="Times New Roman" w:cs="Times New Roman"/>
          <w:b/>
          <w:bCs/>
        </w:rPr>
        <w:t>, в назначении платежа дополнительно должны быть указаны ФИО или наименование Заявителя, за которого производится платеж.</w:t>
      </w:r>
    </w:p>
    <w:p w14:paraId="64BA770C" w14:textId="77777777" w:rsidR="00F06ABB" w:rsidRPr="003F1791" w:rsidRDefault="00F06ABB" w:rsidP="00DC6AF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 случае если в торгах принимает участие Заявитель, действующий в интересах другого лица на основании доверенности и/или агентского договора, а задаток вносит лицо, чьи интересы </w:t>
      </w:r>
      <w:r>
        <w:rPr>
          <w:rFonts w:ascii="Times New Roman" w:hAnsi="Times New Roman" w:cs="Times New Roman"/>
          <w:b/>
          <w:bCs/>
        </w:rPr>
        <w:lastRenderedPageBreak/>
        <w:t>представляет Заявитель, в назначении платежа дополнительно должно быть указано лицо, чьи интересы представляются и наименование Заявителя.</w:t>
      </w:r>
    </w:p>
    <w:p w14:paraId="6075EC10" w14:textId="77777777" w:rsidR="001C7C17" w:rsidRPr="003F1791" w:rsidRDefault="001C7C17" w:rsidP="00DC6AF7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Заявитель обязан обеспечить поступление указанных в пункте 1 настоящего Договора денежных средств на указанный расчётный счёт Организатора торгов в пункте 2 настоящего Договора в сроки, указанные в </w:t>
      </w:r>
      <w:bookmarkStart w:id="1" w:name="_Hlk93588636"/>
      <w:r>
        <w:rPr>
          <w:rFonts w:ascii="Times New Roman" w:hAnsi="Times New Roman" w:cs="Times New Roman"/>
          <w:sz w:val="22"/>
          <w:szCs w:val="22"/>
        </w:rPr>
        <w:t>извещении о проведении торгов</w:t>
      </w:r>
      <w:bookmarkEnd w:id="1"/>
      <w:r>
        <w:rPr>
          <w:rFonts w:ascii="Times New Roman" w:hAnsi="Times New Roman" w:cs="Times New Roman"/>
          <w:sz w:val="22"/>
          <w:szCs w:val="22"/>
        </w:rPr>
        <w:t>.</w:t>
      </w:r>
    </w:p>
    <w:p w14:paraId="26EE0073" w14:textId="77777777" w:rsidR="00595D84" w:rsidRPr="003F1791" w:rsidRDefault="00595D84" w:rsidP="00DC6A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считается внесенным Заявителем с даты поступления всей суммы задатка на указанный </w:t>
      </w:r>
      <w:r>
        <w:rPr>
          <w:rFonts w:ascii="Times New Roman" w:hAnsi="Times New Roman" w:cs="Times New Roman"/>
        </w:rPr>
        <w:t>расчётный</w:t>
      </w:r>
      <w:r>
        <w:rPr>
          <w:rFonts w:ascii="Times New Roman" w:eastAsia="Times New Roman" w:hAnsi="Times New Roman" w:cs="Times New Roman"/>
        </w:rPr>
        <w:t xml:space="preserve"> счет Организатора торгов.</w:t>
      </w:r>
    </w:p>
    <w:p w14:paraId="1393FF11" w14:textId="77777777" w:rsidR="00F729E9" w:rsidRPr="003F1791" w:rsidRDefault="00ED6589" w:rsidP="00DC6AF7">
      <w:pPr>
        <w:pStyle w:val="Con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непоступления суммы задатка в установленный срок или нарушения требования к назначению платежа, обязательства Заявителя по внесению задатка считаются невыполненными и к участию в торгах он не допускается. Представление Заявителем платежных документов с отметкой об исполнении при этом во внимание не принимается.</w:t>
      </w:r>
    </w:p>
    <w:p w14:paraId="2FACE700" w14:textId="77777777" w:rsidR="00773417" w:rsidRPr="003F1791" w:rsidRDefault="00773417" w:rsidP="00DC6A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Фактом внесения денежных средств в качестве задатка на участие в торгах Заявитель подтверждает согласие со всеми условиями проведения торгов, условиями настоящего Договора, условиями договора уступки прав (требований), подлежащего заключению по результатам торгов.</w:t>
      </w:r>
    </w:p>
    <w:p w14:paraId="1726AAD7" w14:textId="77777777" w:rsidR="004515C8" w:rsidRPr="00DC6AF7" w:rsidRDefault="004515C8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случае признания Заявителя победителем торгов (далее – </w:t>
      </w:r>
      <w:r>
        <w:rPr>
          <w:rFonts w:ascii="Times New Roman" w:eastAsia="Times New Roman" w:hAnsi="Times New Roman" w:cs="Times New Roman"/>
          <w:bCs/>
        </w:rPr>
        <w:t>победитель</w:t>
      </w:r>
      <w:r>
        <w:rPr>
          <w:rFonts w:ascii="Times New Roman" w:eastAsia="Times New Roman" w:hAnsi="Times New Roman" w:cs="Times New Roman"/>
        </w:rPr>
        <w:t>), сумма задатка, внесенного победителем, засчитывается в счет оплаты цены продажи приобретаемого прав (требований), составляющих Лот № 1, по договору уступки прав (требований).</w:t>
      </w:r>
    </w:p>
    <w:p w14:paraId="4174CAA7" w14:textId="77777777" w:rsidR="00BC06A3" w:rsidRPr="003F1791" w:rsidRDefault="00BC06A3" w:rsidP="00DC6A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Организатор торгов перечисляет задаток победителя на расчетный счет Доверителя, указанный в Договоре поручения № 50005777678 от «14» августа 2026 года, в полном объёме в течение 2 (двух) рабочих дней с даты подписания договора уступки прав (требований).</w:t>
      </w:r>
    </w:p>
    <w:p w14:paraId="388F4CA0" w14:textId="77777777" w:rsidR="00577254" w:rsidRPr="00DC6AF7" w:rsidRDefault="004515C8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Сумма внесенного Заявителем задатка возвращается Заявителю, не признанному победителем торгов, в течение 5 (пяти) рабочих дней со дня подписания протокола о результатах проведения торгов. </w:t>
      </w:r>
    </w:p>
    <w:p w14:paraId="6C7B5570" w14:textId="77777777" w:rsidR="004515C8" w:rsidRPr="00DC6AF7" w:rsidRDefault="00577254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если не подано ни одной заявки на участие в торгах либо ни один из Заявителей не признан участником торгов, к участию в торгах допущен только один участник, либо ни один из участников торгов не сделал предложения по цене, Организатор торгов принимает решение о признании торгов несостоявшимися. Задаток, внесенный Единственным участником торгов, возвращается ему в течение 5 (пяти) рабочих дней с даты признания торгов несостоявшимися, в том числе в случае заключения с ним договора уступки прав (требований) в соответствии с извещением о проведении торгов.</w:t>
      </w:r>
      <w:r>
        <w:rPr>
          <w:rFonts w:ascii="Times New Roman" w:hAnsi="Times New Roman" w:cs="Times New Roman"/>
        </w:rPr>
        <w:t xml:space="preserve"> </w:t>
      </w:r>
    </w:p>
    <w:p w14:paraId="5289962F" w14:textId="77777777" w:rsidR="004515C8" w:rsidRPr="00DC6AF7" w:rsidRDefault="004515C8" w:rsidP="00B547E9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После перечисления задатка Заявителя на расчетный счет Доверителя согласно пункту 3 настоящего Договора вся ответственность за возврат денежных средств Заявителю в случае отмены торгов, признания торгов недействительными лежит на Доверителе. Организатор торгов не несет ответственность за несвоевременное исполнение или неисполнение Доверителем обязательства по возврату задатка Заявителю.</w:t>
      </w:r>
    </w:p>
    <w:p w14:paraId="03536384" w14:textId="77777777" w:rsidR="0093596D" w:rsidRPr="00DC6AF7" w:rsidRDefault="006B400C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если Заявитель не допущен к участию в торгах, либо отозвал свою заявку на участие в торгах в любое время до окончания срока представления заявок на участие в торгах (а так же в случае если Заявителем не подана заявка на участие в торгах до указанного срока, установленного извещением о проведении торгов), либо принял участие в торгах, но по результатам торгов не признан победителем, сумма внесенного задатка возвращается Заявителю на его расчетный счет в течение 5 (пяти) рабочих дней со дня подписания протокола о результатах проведения торгов.</w:t>
      </w:r>
    </w:p>
    <w:p w14:paraId="311D7BA5" w14:textId="77777777" w:rsidR="00942583" w:rsidRPr="00DC6AF7" w:rsidRDefault="006B400C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napToGrid w:val="0"/>
        </w:rPr>
        <w:t>При отмене торгов Заявителю возвращается внесенный задаток в течение 5 (пяти) рабочих дней со дня принятия Организатором торгов решения об отмене торгов.</w:t>
      </w:r>
    </w:p>
    <w:p w14:paraId="531D47BA" w14:textId="77777777" w:rsidR="00BC06A3" w:rsidRPr="00DC6AF7" w:rsidRDefault="00BC06A3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Возврат задатка осуществляется по банковским реквизитам, указанным Заявителем в заявке на участие в торгах, а при их отсутствии — по реквизитам, указанным в пункте 19 настоящего Договора. В случае, если задаток внесен лицом, не являющимся Заявителем, задаток подлежит возврату лицу, осуществившему оплату задатка и указанному в качестве «Плательщика» в платежном поручении в установленные сроки настоящим Договором.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14:paraId="255592CC" w14:textId="77777777" w:rsidR="00BC06A3" w:rsidRPr="00DC6AF7" w:rsidRDefault="00BC06A3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Заявитель обязан незамедлительно информировать Организатора торгов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 торгов, несет риск совершения Организатором торгов юридически значимых действий по указанным в пункте 19 настоящего Договора реквизитам.</w:t>
      </w:r>
    </w:p>
    <w:p w14:paraId="5EED68FC" w14:textId="77777777" w:rsidR="00BC06A3" w:rsidRPr="00DC6AF7" w:rsidRDefault="00BC06A3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19 настоящего Договора.  В случае, если реквизиты предоставляются через электронную площадку, указанные реквизиты предоставляются подписанные квалифицированной электронной подписью. В случае, если реквизиты предоставляются на адрес электронной почты Организатора торгов, указанной в пункте 19 настоящего Договора, указанные </w:t>
      </w:r>
      <w:r>
        <w:rPr>
          <w:rFonts w:ascii="Times New Roman" w:eastAsia="Times New Roman" w:hAnsi="Times New Roman" w:cs="Times New Roman"/>
        </w:rPr>
        <w:lastRenderedPageBreak/>
        <w:t>реквизиты Заявителем предоставляются с адреса электронной почты Заявителя указанной при подаче заявке на участие в торгах на электронной площадке.</w:t>
      </w:r>
    </w:p>
    <w:p w14:paraId="54E17352" w14:textId="77777777" w:rsidR="003F1791" w:rsidRPr="00DC6AF7" w:rsidRDefault="003F1791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отсутствия или некорректности реквизитов Заявителя для возврата задатка, возврат производится в течение 5 (пяти) рабочих дней с даты предоставления Заявителем необходимых реквизитов. Заявление о возврате задатка предоставляется Заявителем с адреса электронной почты Заявителя, указанной при регистрации на электронной площадке.</w:t>
      </w:r>
    </w:p>
    <w:p w14:paraId="68120094" w14:textId="584B1282" w:rsidR="006B400C" w:rsidRPr="00DC6AF7" w:rsidRDefault="002E047B" w:rsidP="002E047B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Задаток победителю торгов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возвращается (пункт 2 статьи 381 Гражданского кодекса Российской Федерации) в случае отказа или уклонения победителя торгов от подписания протокола о результатах торгов, от заключения (подписания) договора уступки прав (требований) в срок, установленный извещением о проведении торгов (в течение 5 (пяти) рабочих дней после подведения итогов аукциона), либо в случае неисполнения победителем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обязательств по оплате цены продажи, определенной по итогам торгов, в срок, установленный извещением о проведении торгов и договором уступки прав (требований) (в течение 5 (пяти) рабочих дней с даты подписания договора уступки прав (требований)). </w:t>
      </w:r>
    </w:p>
    <w:p w14:paraId="15AD2E45" w14:textId="77777777" w:rsidR="00942583" w:rsidRPr="00DC6AF7" w:rsidRDefault="00D6004E" w:rsidP="00DC6AF7">
      <w:pPr>
        <w:pStyle w:val="ad"/>
        <w:numPr>
          <w:ilvl w:val="0"/>
          <w:numId w:val="8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</w:rPr>
        <w:t>На</w:t>
      </w:r>
      <w:r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ые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дства,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color w:val="000000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</w:rPr>
        <w:t>ечисленные</w:t>
      </w:r>
      <w:r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color w:val="000000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>
        <w:rPr>
          <w:rFonts w:ascii="Times New Roman" w:eastAsia="Times New Roman" w:hAnsi="Times New Roman" w:cs="Times New Roman"/>
        </w:rPr>
        <w:t>пунктом 1 настоящего Договора</w:t>
      </w:r>
      <w:r>
        <w:rPr>
          <w:rFonts w:ascii="Times New Roman" w:eastAsia="Times New Roman" w:hAnsi="Times New Roman" w:cs="Times New Roman"/>
          <w:color w:val="000000"/>
        </w:rPr>
        <w:t>, про</w:t>
      </w:r>
      <w:r>
        <w:rPr>
          <w:rFonts w:ascii="Times New Roman" w:eastAsia="Times New Roman" w:hAnsi="Times New Roman" w:cs="Times New Roman"/>
          <w:color w:val="000000"/>
          <w:spacing w:val="1"/>
        </w:rPr>
        <w:t>ц</w:t>
      </w:r>
      <w:r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color w:val="000000"/>
        </w:rPr>
        <w:t>ты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по ст. 317.1.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Гражд</w:t>
      </w:r>
      <w:r>
        <w:rPr>
          <w:rFonts w:ascii="Times New Roman" w:eastAsia="Times New Roman" w:hAnsi="Times New Roman" w:cs="Times New Roman"/>
          <w:spacing w:val="-1"/>
        </w:rPr>
        <w:t>а</w:t>
      </w:r>
      <w:r>
        <w:rPr>
          <w:rFonts w:ascii="Times New Roman" w:eastAsia="Times New Roman" w:hAnsi="Times New Roman" w:cs="Times New Roman"/>
          <w:spacing w:val="1"/>
        </w:rPr>
        <w:t>н</w:t>
      </w:r>
      <w:r>
        <w:rPr>
          <w:rFonts w:ascii="Times New Roman" w:eastAsia="Times New Roman" w:hAnsi="Times New Roman" w:cs="Times New Roman"/>
        </w:rPr>
        <w:t xml:space="preserve">ского </w:t>
      </w:r>
      <w:r>
        <w:rPr>
          <w:rFonts w:ascii="Times New Roman" w:eastAsia="Times New Roman" w:hAnsi="Times New Roman" w:cs="Times New Roman"/>
          <w:spacing w:val="1"/>
        </w:rPr>
        <w:t>к</w:t>
      </w:r>
      <w:r>
        <w:rPr>
          <w:rFonts w:ascii="Times New Roman" w:eastAsia="Times New Roman" w:hAnsi="Times New Roman" w:cs="Times New Roman"/>
        </w:rPr>
        <w:t>одекса Рос</w:t>
      </w:r>
      <w:r>
        <w:rPr>
          <w:rFonts w:ascii="Times New Roman" w:eastAsia="Times New Roman" w:hAnsi="Times New Roman" w:cs="Times New Roman"/>
          <w:spacing w:val="-1"/>
        </w:rPr>
        <w:t>с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1"/>
        </w:rPr>
        <w:t>й</w:t>
      </w:r>
      <w:r>
        <w:rPr>
          <w:rFonts w:ascii="Times New Roman" w:eastAsia="Times New Roman" w:hAnsi="Times New Roman" w:cs="Times New Roman"/>
        </w:rPr>
        <w:t>ской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Федерац</w:t>
      </w:r>
      <w:r>
        <w:rPr>
          <w:rFonts w:ascii="Times New Roman" w:eastAsia="Times New Roman" w:hAnsi="Times New Roman" w:cs="Times New Roman"/>
          <w:spacing w:val="1"/>
        </w:rPr>
        <w:t>и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не начисляются.</w:t>
      </w:r>
    </w:p>
    <w:p w14:paraId="2FD4D440" w14:textId="77777777" w:rsidR="006B400C" w:rsidRPr="00DC6AF7" w:rsidRDefault="006B400C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14:paraId="12DF6429" w14:textId="77777777" w:rsidR="006B400C" w:rsidRPr="00DC6AF7" w:rsidRDefault="00937197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между Сторонами, возникающие из настоящего Договора, они подлежат рассмотрению в Арбитражном суде г. Москвы, а в случаях, когда спор не относится к компетенции арбитражного суда, – в суде общей юрисдикции по месту нахождения Организатора торгов.</w:t>
      </w:r>
    </w:p>
    <w:p w14:paraId="1F122242" w14:textId="77777777" w:rsidR="006B400C" w:rsidRPr="00DC6AF7" w:rsidRDefault="006B400C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14:paraId="15B8FBA5" w14:textId="77777777" w:rsidR="006B400C" w:rsidRPr="00DC6AF7" w:rsidRDefault="006B400C" w:rsidP="00DC6AF7">
      <w:pPr>
        <w:pStyle w:val="ad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Настоящий Договор заключается в форме электронного документа, подписанного квалифицированной электронной подписью Заявителя (либо акцептованного перечислением задатка в порядке, предусмотренном пунктом 2 настоящего Договора). При составлении на бумажном носителе Договор составляется в 2 (двух) экземплярах, имеющих равную юридическую силу, по одному для каждой из Сторон. </w:t>
      </w:r>
    </w:p>
    <w:p w14:paraId="749AAF39" w14:textId="77777777" w:rsidR="003D1B6F" w:rsidRPr="003F1791" w:rsidRDefault="003D1B6F" w:rsidP="003F17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D410614" w14:textId="77777777" w:rsidR="006B400C" w:rsidRPr="00DC6AF7" w:rsidRDefault="00D55B2D" w:rsidP="00DC6AF7">
      <w:pPr>
        <w:pStyle w:val="ad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Адреса, банковские реквизиты и подписи Сторон:</w:t>
      </w:r>
    </w:p>
    <w:p w14:paraId="72932E84" w14:textId="77777777" w:rsidR="006B400C" w:rsidRPr="003F1791" w:rsidRDefault="006B400C" w:rsidP="003F17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292" w:type="dxa"/>
        <w:jc w:val="center"/>
        <w:tblLayout w:type="fixed"/>
        <w:tblLook w:val="0000" w:firstRow="0" w:lastRow="0" w:firstColumn="0" w:lastColumn="0" w:noHBand="0" w:noVBand="0"/>
      </w:tblPr>
      <w:tblGrid>
        <w:gridCol w:w="4843"/>
        <w:gridCol w:w="4449"/>
      </w:tblGrid>
      <w:tr w:rsidR="003F1791" w:rsidRPr="003F1791" w14:paraId="6913412B" w14:textId="77777777" w:rsidTr="003F1791">
        <w:trPr>
          <w:trHeight w:val="4678"/>
          <w:jc w:val="center"/>
        </w:trPr>
        <w:tc>
          <w:tcPr>
            <w:tcW w:w="4843" w:type="dxa"/>
          </w:tcPr>
          <w:p w14:paraId="136C6488" w14:textId="77777777" w:rsidR="003F1791" w:rsidRPr="003F1791" w:rsidRDefault="003F1791" w:rsidP="003F179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14:paraId="40598282" w14:textId="77777777" w:rsidR="003F1791" w:rsidRPr="003F1791" w:rsidRDefault="003F1791" w:rsidP="003F179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bookmarkStart w:id="2" w:name="ctl00_ContentPlaceHolderStyle_LabelText"/>
            <w:bookmarkEnd w:id="2"/>
            <w:r>
              <w:rPr>
                <w:rFonts w:ascii="Times New Roman" w:hAnsi="Times New Roman" w:cs="Times New Roman"/>
              </w:rPr>
              <w:t>ООО «Центр – Р.И.Д.»</w:t>
            </w:r>
          </w:p>
          <w:p w14:paraId="44F08B8B" w14:textId="77777777" w:rsidR="00896DB9" w:rsidRDefault="00896DB9" w:rsidP="003F179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127083, Г.МОСКВА, УЛ.ЮННАТОВ, Д.18, </w:t>
            </w:r>
            <w:proofErr w:type="gramStart"/>
            <w:r>
              <w:rPr>
                <w:rFonts w:ascii="Times New Roman" w:hAnsi="Times New Roman" w:cs="Times New Roman"/>
              </w:rPr>
              <w:t>ЭТ,ПОМ</w:t>
            </w:r>
            <w:proofErr w:type="gramEnd"/>
            <w:r>
              <w:rPr>
                <w:rFonts w:ascii="Times New Roman" w:hAnsi="Times New Roman" w:cs="Times New Roman"/>
              </w:rPr>
              <w:t xml:space="preserve">,КОМ </w:t>
            </w:r>
            <w:proofErr w:type="gramStart"/>
            <w:r>
              <w:rPr>
                <w:rFonts w:ascii="Times New Roman" w:hAnsi="Times New Roman" w:cs="Times New Roman"/>
              </w:rPr>
              <w:t>8,XXI</w:t>
            </w:r>
            <w:proofErr w:type="gramEnd"/>
            <w:r>
              <w:rPr>
                <w:rFonts w:ascii="Times New Roman" w:hAnsi="Times New Roman" w:cs="Times New Roman"/>
              </w:rPr>
              <w:t>,43</w:t>
            </w:r>
          </w:p>
          <w:p w14:paraId="5B2636ED" w14:textId="77777777" w:rsidR="003F1791" w:rsidRPr="003F1791" w:rsidRDefault="003F1791" w:rsidP="003F179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 1037700249718</w:t>
            </w:r>
          </w:p>
          <w:p w14:paraId="6415FD5C" w14:textId="77777777" w:rsidR="003F1791" w:rsidRPr="003F1791" w:rsidRDefault="003F1791" w:rsidP="003F179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7713234163, КПП 771301001</w:t>
            </w:r>
          </w:p>
          <w:p w14:paraId="3AA59567" w14:textId="77777777" w:rsidR="003F1791" w:rsidRP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  <w:r>
              <w:rPr>
                <w:rStyle w:val="paragraph"/>
                <w:rFonts w:ascii="Times New Roman" w:hAnsi="Times New Roman" w:cs="Times New Roman"/>
              </w:rPr>
              <w:t xml:space="preserve">р /с 40702810100000094883 </w:t>
            </w:r>
          </w:p>
          <w:p w14:paraId="7D61683B" w14:textId="77777777" w:rsidR="003F1791" w:rsidRP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  <w:r>
              <w:rPr>
                <w:rStyle w:val="paragraph"/>
                <w:rFonts w:ascii="Times New Roman" w:hAnsi="Times New Roman" w:cs="Times New Roman"/>
              </w:rPr>
              <w:t xml:space="preserve">в ПАО «Банк ПСБ», г. Ярославль, </w:t>
            </w:r>
          </w:p>
          <w:p w14:paraId="1CE89B25" w14:textId="77777777" w:rsidR="003F1791" w:rsidRP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  <w:r>
              <w:rPr>
                <w:rStyle w:val="paragraph"/>
                <w:rFonts w:ascii="Times New Roman" w:hAnsi="Times New Roman" w:cs="Times New Roman"/>
              </w:rPr>
              <w:t xml:space="preserve">к/с 30101810400000000555, </w:t>
            </w:r>
          </w:p>
          <w:p w14:paraId="229489B9" w14:textId="77777777" w:rsidR="003F1791" w:rsidRP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  <w:r>
              <w:rPr>
                <w:rStyle w:val="paragraph"/>
                <w:rFonts w:ascii="Times New Roman" w:hAnsi="Times New Roman" w:cs="Times New Roman"/>
              </w:rPr>
              <w:t>БИК 044525555</w:t>
            </w:r>
          </w:p>
          <w:p w14:paraId="37744949" w14:textId="77777777" w:rsidR="003F1791" w:rsidRPr="003F1791" w:rsidRDefault="003F1791" w:rsidP="003F179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 8(495)722-59-49</w:t>
            </w:r>
          </w:p>
          <w:p w14:paraId="032C4F83" w14:textId="77777777" w:rsidR="003F1791" w:rsidRPr="003F1791" w:rsidRDefault="003F1791" w:rsidP="003F179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Электронная почта (е-</w:t>
            </w:r>
            <w:proofErr w:type="spellStart"/>
            <w:r>
              <w:rPr>
                <w:rFonts w:ascii="Times New Roman" w:hAnsi="Times New Roman" w:cs="Times New Roman"/>
              </w:rPr>
              <w:t>mail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hyperlink r:id="rId10" w:history="1">
              <w:r>
                <w:rPr>
                  <w:rFonts w:ascii="Times New Roman" w:hAnsi="Times New Roman" w:cs="Times New Roman"/>
                  <w:b/>
                  <w:color w:val="0000FF"/>
                  <w:u w:val="single"/>
                  <w:lang w:val="en-US"/>
                </w:rPr>
                <w:t>centerRID</w:t>
              </w:r>
              <w:r>
                <w:rPr>
                  <w:rFonts w:ascii="Times New Roman" w:hAnsi="Times New Roman" w:cs="Times New Roman"/>
                  <w:b/>
                  <w:color w:val="0000FF"/>
                  <w:u w:val="single"/>
                </w:rPr>
                <w:t>@</w:t>
              </w:r>
              <w:r>
                <w:rPr>
                  <w:rFonts w:ascii="Times New Roman" w:hAnsi="Times New Roman" w:cs="Times New Roman"/>
                  <w:b/>
                  <w:color w:val="0000FF"/>
                  <w:u w:val="single"/>
                  <w:lang w:val="en-US"/>
                </w:rPr>
                <w:t>mail</w:t>
              </w:r>
              <w:r>
                <w:rPr>
                  <w:rFonts w:ascii="Times New Roman" w:hAnsi="Times New Roman" w:cs="Times New Roman"/>
                  <w:b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</w:hyperlink>
          </w:p>
          <w:p w14:paraId="55F30DD6" w14:textId="77777777" w:rsidR="003F1791" w:rsidRPr="003F1791" w:rsidRDefault="003F1791" w:rsidP="003F179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8669BE4" w14:textId="77777777" w:rsidR="003F1791" w:rsidRPr="003F1791" w:rsidRDefault="003F1791" w:rsidP="003F179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</w:t>
            </w:r>
          </w:p>
          <w:p w14:paraId="43775FCE" w14:textId="77777777" w:rsidR="003F1791" w:rsidRPr="003F1791" w:rsidRDefault="003F1791" w:rsidP="003F1791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A343D7" w14:textId="77777777" w:rsidR="003F1791" w:rsidRPr="003F1791" w:rsidRDefault="003F1791" w:rsidP="003F17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 / Пшеницына В.М./</w:t>
            </w:r>
          </w:p>
        </w:tc>
        <w:tc>
          <w:tcPr>
            <w:tcW w:w="4449" w:type="dxa"/>
          </w:tcPr>
          <w:p w14:paraId="736E7F6C" w14:textId="77777777" w:rsidR="003F1791" w:rsidRPr="003F1791" w:rsidRDefault="003F1791" w:rsidP="003F179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Заявитель:</w:t>
            </w:r>
          </w:p>
          <w:p w14:paraId="711B36C9" w14:textId="77777777" w:rsid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/ Ф.И.О.: ____________________</w:t>
            </w:r>
          </w:p>
          <w:p w14:paraId="3C11B43B" w14:textId="77777777" w:rsid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14:paraId="0E3C14FA" w14:textId="77777777" w:rsid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______________ КПП ______________</w:t>
            </w:r>
          </w:p>
          <w:p w14:paraId="31FD709F" w14:textId="77777777" w:rsid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ОГРН/ОГРНИП ______________________</w:t>
            </w:r>
          </w:p>
          <w:p w14:paraId="62D64745" w14:textId="77777777" w:rsid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Адрес: ____________________________</w:t>
            </w:r>
          </w:p>
          <w:p w14:paraId="51791528" w14:textId="77777777" w:rsid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Банковские реквизиты для возврата задатка:</w:t>
            </w:r>
          </w:p>
          <w:p w14:paraId="2D2D795F" w14:textId="77777777" w:rsid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р/с __________________________________</w:t>
            </w:r>
          </w:p>
          <w:p w14:paraId="4496032F" w14:textId="77777777" w:rsid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банке ______________________________</w:t>
            </w:r>
          </w:p>
          <w:p w14:paraId="4A04FB77" w14:textId="77777777" w:rsid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БИК ____________ к/с __________________</w:t>
            </w:r>
          </w:p>
          <w:p w14:paraId="3C2FD275" w14:textId="77777777" w:rsid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Телефон: __________ </w:t>
            </w:r>
            <w:proofErr w:type="spellStart"/>
            <w:r>
              <w:rPr>
                <w:rFonts w:ascii="Times New Roman" w:hAnsi="Times New Roman" w:cs="Times New Roman"/>
              </w:rPr>
              <w:t>e-mail</w:t>
            </w:r>
            <w:proofErr w:type="spellEnd"/>
            <w:r>
              <w:rPr>
                <w:rFonts w:ascii="Times New Roman" w:hAnsi="Times New Roman" w:cs="Times New Roman"/>
              </w:rPr>
              <w:t>: ____________</w:t>
            </w:r>
          </w:p>
          <w:p w14:paraId="11A99E42" w14:textId="77777777" w:rsidR="00C65B54" w:rsidRDefault="00C65B54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332915F4" w14:textId="77777777" w:rsidR="00C65B54" w:rsidRDefault="00C65B54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4A3C1286" w14:textId="77777777" w:rsidR="00C65B54" w:rsidRDefault="00C65B54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14:paraId="7D9F7332" w14:textId="77777777" w:rsidR="003F1791" w:rsidRPr="003F1791" w:rsidRDefault="003F1791" w:rsidP="003F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paragraph"/>
                <w:rFonts w:ascii="Times New Roman" w:hAnsi="Times New Roman" w:cs="Times New Roman"/>
              </w:rPr>
              <w:t>_____________  /______________/</w:t>
            </w:r>
          </w:p>
        </w:tc>
      </w:tr>
    </w:tbl>
    <w:p w14:paraId="22B80024" w14:textId="77777777" w:rsidR="00752E62" w:rsidRPr="00021367" w:rsidRDefault="00752E62" w:rsidP="00D55B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752E62" w:rsidRPr="00021367" w:rsidSect="00E826CD">
      <w:footerReference w:type="default" r:id="rId11"/>
      <w:pgSz w:w="11906" w:h="16838"/>
      <w:pgMar w:top="709" w:right="849" w:bottom="851" w:left="1134" w:header="709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DD1B1" w14:textId="77777777" w:rsidR="00743683" w:rsidRDefault="00743683" w:rsidP="00293873">
      <w:pPr>
        <w:spacing w:after="0" w:line="240" w:lineRule="auto"/>
      </w:pPr>
      <w:r>
        <w:separator/>
      </w:r>
    </w:p>
  </w:endnote>
  <w:endnote w:type="continuationSeparator" w:id="0">
    <w:p w14:paraId="1BC4B037" w14:textId="77777777" w:rsidR="00743683" w:rsidRDefault="00743683" w:rsidP="00293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782243"/>
      <w:docPartObj>
        <w:docPartGallery w:val="Page Numbers (Bottom of Page)"/>
        <w:docPartUnique/>
      </w:docPartObj>
    </w:sdtPr>
    <w:sdtContent>
      <w:p w14:paraId="75B87778" w14:textId="77777777" w:rsidR="007B1F34" w:rsidRPr="00DC6AF7" w:rsidRDefault="007B1F34" w:rsidP="007B1F34">
        <w:pPr>
          <w:pStyle w:val="a5"/>
          <w:jc w:val="right"/>
        </w:pPr>
        <w:r w:rsidRPr="00DC6AF7">
          <w:rPr>
            <w:rFonts w:ascii="Times New Roman" w:hAnsi="Times New Roman" w:cs="Times New Roman"/>
          </w:rPr>
          <w:fldChar w:fldCharType="begin"/>
        </w:r>
        <w:r w:rsidRPr="00DC6AF7">
          <w:rPr>
            <w:rFonts w:ascii="Times New Roman" w:hAnsi="Times New Roman" w:cs="Times New Roman"/>
          </w:rPr>
          <w:instrText>PAGE   \* MERGEFORMAT</w:instrText>
        </w:r>
        <w:r w:rsidRPr="00DC6AF7">
          <w:rPr>
            <w:rFonts w:ascii="Times New Roman" w:hAnsi="Times New Roman" w:cs="Times New Roman"/>
          </w:rPr>
          <w:fldChar w:fldCharType="separate"/>
        </w:r>
        <w:r w:rsidR="00615BAF">
          <w:rPr>
            <w:rFonts w:ascii="Times New Roman" w:hAnsi="Times New Roman" w:cs="Times New Roman"/>
            <w:noProof/>
          </w:rPr>
          <w:t>1</w:t>
        </w:r>
        <w:r w:rsidRPr="00DC6AF7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31237" w14:textId="77777777" w:rsidR="00743683" w:rsidRDefault="00743683" w:rsidP="00293873">
      <w:pPr>
        <w:spacing w:after="0" w:line="240" w:lineRule="auto"/>
      </w:pPr>
      <w:r>
        <w:separator/>
      </w:r>
    </w:p>
  </w:footnote>
  <w:footnote w:type="continuationSeparator" w:id="0">
    <w:p w14:paraId="27372673" w14:textId="77777777" w:rsidR="00743683" w:rsidRDefault="00743683" w:rsidP="00293873">
      <w:pPr>
        <w:spacing w:after="0" w:line="240" w:lineRule="auto"/>
      </w:pPr>
      <w:r>
        <w:continuationSeparator/>
      </w:r>
    </w:p>
  </w:footnote>
  <w:footnote w:id="1">
    <w:p w14:paraId="44FB3A66" w14:textId="77777777" w:rsidR="00542BDA" w:rsidRPr="00542BDA" w:rsidRDefault="00542BDA" w:rsidP="00542BDA">
      <w:pPr>
        <w:pStyle w:val="af"/>
        <w:jc w:val="both"/>
        <w:rPr>
          <w:rFonts w:ascii="Times New Roman" w:hAnsi="Times New Roman" w:cs="Times New Roman"/>
        </w:rPr>
      </w:pPr>
      <w:r w:rsidRPr="00595D84">
        <w:rPr>
          <w:rStyle w:val="af1"/>
          <w:rFonts w:ascii="Times New Roman" w:hAnsi="Times New Roman" w:cs="Times New Roman"/>
          <w:b/>
        </w:rPr>
        <w:footnoteRef/>
      </w:r>
      <w:r w:rsidRPr="00542BDA">
        <w:rPr>
          <w:rFonts w:ascii="Times New Roman" w:hAnsi="Times New Roman" w:cs="Times New Roman"/>
        </w:rPr>
        <w:t xml:space="preserve"> </w:t>
      </w:r>
      <w:r w:rsidRPr="00542BDA">
        <w:rPr>
          <w:rFonts w:ascii="Times New Roman" w:hAnsi="Times New Roman" w:cs="Times New Roman"/>
          <w:sz w:val="16"/>
          <w:szCs w:val="16"/>
        </w:rPr>
        <w:t>В случае если Заявителем является физическое лицо, абзац второй преамбулы Договора изложить в следующей редакции: «__________________ (Ф.И.О.), паспорт серии _____№_________, выдан _______________ _____ г. (дата выдачи)   ____________________</w:t>
      </w:r>
      <w:r>
        <w:rPr>
          <w:rFonts w:ascii="Times New Roman" w:hAnsi="Times New Roman" w:cs="Times New Roman"/>
          <w:sz w:val="16"/>
          <w:szCs w:val="16"/>
        </w:rPr>
        <w:t>______ (кем выда</w:t>
      </w:r>
      <w:r w:rsidR="00DE0926">
        <w:rPr>
          <w:rFonts w:ascii="Times New Roman" w:hAnsi="Times New Roman" w:cs="Times New Roman"/>
          <w:sz w:val="16"/>
          <w:szCs w:val="16"/>
        </w:rPr>
        <w:t>н)…</w:t>
      </w:r>
      <w:r w:rsidRPr="00542BDA">
        <w:rPr>
          <w:rFonts w:ascii="Times New Roman" w:hAnsi="Times New Roman" w:cs="Times New Roman"/>
          <w:sz w:val="16"/>
          <w:szCs w:val="16"/>
        </w:rPr>
        <w:t>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9A52AC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F40CBF"/>
    <w:multiLevelType w:val="hybridMultilevel"/>
    <w:tmpl w:val="1358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6D44"/>
    <w:multiLevelType w:val="hybridMultilevel"/>
    <w:tmpl w:val="59625E8A"/>
    <w:lvl w:ilvl="0" w:tplc="91EC8B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841A77"/>
    <w:multiLevelType w:val="hybridMultilevel"/>
    <w:tmpl w:val="D1D8CAE2"/>
    <w:lvl w:ilvl="0" w:tplc="7C4CEA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5966A16"/>
    <w:multiLevelType w:val="hybridMultilevel"/>
    <w:tmpl w:val="CB60C536"/>
    <w:lvl w:ilvl="0" w:tplc="C6289FCC">
      <w:start w:val="1"/>
      <w:numFmt w:val="decimal"/>
      <w:lvlText w:val="%1."/>
      <w:lvlJc w:val="left"/>
      <w:pPr>
        <w:ind w:left="1482" w:hanging="9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C4D757F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87" w:hanging="4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1701" w:hanging="72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6" w15:restartNumberingAfterBreak="0">
    <w:nsid w:val="596139EB"/>
    <w:multiLevelType w:val="hybridMultilevel"/>
    <w:tmpl w:val="6F72DF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CE6F71"/>
    <w:multiLevelType w:val="multilevel"/>
    <w:tmpl w:val="5A583EA8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pStyle w:val="2"/>
      <w:suff w:val="space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379234752">
    <w:abstractNumId w:val="7"/>
  </w:num>
  <w:num w:numId="2" w16cid:durableId="580984937">
    <w:abstractNumId w:val="1"/>
  </w:num>
  <w:num w:numId="3" w16cid:durableId="1563246923">
    <w:abstractNumId w:val="2"/>
  </w:num>
  <w:num w:numId="4" w16cid:durableId="324430696">
    <w:abstractNumId w:val="3"/>
  </w:num>
  <w:num w:numId="5" w16cid:durableId="139463423">
    <w:abstractNumId w:val="0"/>
    <w:lvlOverride w:ilvl="0">
      <w:startOverride w:val="1"/>
    </w:lvlOverride>
  </w:num>
  <w:num w:numId="6" w16cid:durableId="3356954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98985889">
    <w:abstractNumId w:val="6"/>
  </w:num>
  <w:num w:numId="8" w16cid:durableId="4515533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873"/>
    <w:rsid w:val="0000529A"/>
    <w:rsid w:val="00016AA9"/>
    <w:rsid w:val="00021367"/>
    <w:rsid w:val="000323AD"/>
    <w:rsid w:val="000325D8"/>
    <w:rsid w:val="00043007"/>
    <w:rsid w:val="00045528"/>
    <w:rsid w:val="00045D1F"/>
    <w:rsid w:val="0005185F"/>
    <w:rsid w:val="00056D7D"/>
    <w:rsid w:val="00057B5C"/>
    <w:rsid w:val="00092650"/>
    <w:rsid w:val="000C3C06"/>
    <w:rsid w:val="001066F5"/>
    <w:rsid w:val="00123581"/>
    <w:rsid w:val="00162D81"/>
    <w:rsid w:val="0017442C"/>
    <w:rsid w:val="001A3D67"/>
    <w:rsid w:val="001B2B3D"/>
    <w:rsid w:val="001C277F"/>
    <w:rsid w:val="001C450C"/>
    <w:rsid w:val="001C6CC9"/>
    <w:rsid w:val="001C7C17"/>
    <w:rsid w:val="001D1645"/>
    <w:rsid w:val="001E01C2"/>
    <w:rsid w:val="001F5588"/>
    <w:rsid w:val="00211814"/>
    <w:rsid w:val="002415B6"/>
    <w:rsid w:val="00242E09"/>
    <w:rsid w:val="00242EA5"/>
    <w:rsid w:val="0024637D"/>
    <w:rsid w:val="00253BE4"/>
    <w:rsid w:val="00255722"/>
    <w:rsid w:val="00264E7E"/>
    <w:rsid w:val="00280F4A"/>
    <w:rsid w:val="002916ED"/>
    <w:rsid w:val="00293873"/>
    <w:rsid w:val="002943EB"/>
    <w:rsid w:val="00295B22"/>
    <w:rsid w:val="002A47D9"/>
    <w:rsid w:val="002B7B2F"/>
    <w:rsid w:val="002C4D43"/>
    <w:rsid w:val="002D7035"/>
    <w:rsid w:val="002E047B"/>
    <w:rsid w:val="002F34F9"/>
    <w:rsid w:val="00375600"/>
    <w:rsid w:val="0038671D"/>
    <w:rsid w:val="003942AD"/>
    <w:rsid w:val="003A01D1"/>
    <w:rsid w:val="003A28A6"/>
    <w:rsid w:val="003C028F"/>
    <w:rsid w:val="003D1B6F"/>
    <w:rsid w:val="003D3AE1"/>
    <w:rsid w:val="003D54FE"/>
    <w:rsid w:val="003E1A84"/>
    <w:rsid w:val="003E7637"/>
    <w:rsid w:val="003F1791"/>
    <w:rsid w:val="003F2346"/>
    <w:rsid w:val="00422918"/>
    <w:rsid w:val="0042404C"/>
    <w:rsid w:val="00430C3D"/>
    <w:rsid w:val="004515C8"/>
    <w:rsid w:val="004739B6"/>
    <w:rsid w:val="004845AA"/>
    <w:rsid w:val="00490375"/>
    <w:rsid w:val="00494579"/>
    <w:rsid w:val="004B1A75"/>
    <w:rsid w:val="004B6DC3"/>
    <w:rsid w:val="004C60B6"/>
    <w:rsid w:val="004E122C"/>
    <w:rsid w:val="00501326"/>
    <w:rsid w:val="005142E1"/>
    <w:rsid w:val="0054032E"/>
    <w:rsid w:val="00542BDA"/>
    <w:rsid w:val="00544ADE"/>
    <w:rsid w:val="00557E7A"/>
    <w:rsid w:val="005641A9"/>
    <w:rsid w:val="00571048"/>
    <w:rsid w:val="00577254"/>
    <w:rsid w:val="0059412D"/>
    <w:rsid w:val="00595D84"/>
    <w:rsid w:val="005A5EE7"/>
    <w:rsid w:val="005D1FC7"/>
    <w:rsid w:val="005D476F"/>
    <w:rsid w:val="005F0945"/>
    <w:rsid w:val="005F438F"/>
    <w:rsid w:val="0060588E"/>
    <w:rsid w:val="00610B1F"/>
    <w:rsid w:val="00615BAF"/>
    <w:rsid w:val="0063043C"/>
    <w:rsid w:val="006567F6"/>
    <w:rsid w:val="0067192E"/>
    <w:rsid w:val="0069633F"/>
    <w:rsid w:val="006A7576"/>
    <w:rsid w:val="006B400C"/>
    <w:rsid w:val="006D1B57"/>
    <w:rsid w:val="006D1F70"/>
    <w:rsid w:val="006E3812"/>
    <w:rsid w:val="007210C6"/>
    <w:rsid w:val="0072635B"/>
    <w:rsid w:val="0073762A"/>
    <w:rsid w:val="00743683"/>
    <w:rsid w:val="00752E62"/>
    <w:rsid w:val="00773417"/>
    <w:rsid w:val="00775B05"/>
    <w:rsid w:val="00782A94"/>
    <w:rsid w:val="00785416"/>
    <w:rsid w:val="00792360"/>
    <w:rsid w:val="007A6FFE"/>
    <w:rsid w:val="007B1F34"/>
    <w:rsid w:val="007C36FE"/>
    <w:rsid w:val="007D15EB"/>
    <w:rsid w:val="007E1203"/>
    <w:rsid w:val="007E68DE"/>
    <w:rsid w:val="007F338D"/>
    <w:rsid w:val="007F3CFF"/>
    <w:rsid w:val="0080642A"/>
    <w:rsid w:val="008372E0"/>
    <w:rsid w:val="008407B3"/>
    <w:rsid w:val="00841F7D"/>
    <w:rsid w:val="00843957"/>
    <w:rsid w:val="00852B32"/>
    <w:rsid w:val="0086778C"/>
    <w:rsid w:val="008757A8"/>
    <w:rsid w:val="008829DD"/>
    <w:rsid w:val="008845C6"/>
    <w:rsid w:val="00885A05"/>
    <w:rsid w:val="00886A94"/>
    <w:rsid w:val="00894C93"/>
    <w:rsid w:val="00896DB9"/>
    <w:rsid w:val="008A705F"/>
    <w:rsid w:val="008A7310"/>
    <w:rsid w:val="008A7BA8"/>
    <w:rsid w:val="008C4269"/>
    <w:rsid w:val="008C6203"/>
    <w:rsid w:val="008D20D6"/>
    <w:rsid w:val="008D31FB"/>
    <w:rsid w:val="008D3C98"/>
    <w:rsid w:val="008E218D"/>
    <w:rsid w:val="008E5B8A"/>
    <w:rsid w:val="00917E3C"/>
    <w:rsid w:val="00921A67"/>
    <w:rsid w:val="00922330"/>
    <w:rsid w:val="00931B85"/>
    <w:rsid w:val="0093596D"/>
    <w:rsid w:val="00937197"/>
    <w:rsid w:val="00942583"/>
    <w:rsid w:val="0094542F"/>
    <w:rsid w:val="00963C90"/>
    <w:rsid w:val="00972E73"/>
    <w:rsid w:val="00982A50"/>
    <w:rsid w:val="00992C0E"/>
    <w:rsid w:val="009C3963"/>
    <w:rsid w:val="009D7E56"/>
    <w:rsid w:val="009E56ED"/>
    <w:rsid w:val="009F495E"/>
    <w:rsid w:val="009F4C8A"/>
    <w:rsid w:val="009F4E42"/>
    <w:rsid w:val="00A30251"/>
    <w:rsid w:val="00A458A6"/>
    <w:rsid w:val="00A4777C"/>
    <w:rsid w:val="00A56970"/>
    <w:rsid w:val="00A847D4"/>
    <w:rsid w:val="00A85460"/>
    <w:rsid w:val="00A9671D"/>
    <w:rsid w:val="00A97365"/>
    <w:rsid w:val="00A978D4"/>
    <w:rsid w:val="00A97ADF"/>
    <w:rsid w:val="00AA7759"/>
    <w:rsid w:val="00AD4E55"/>
    <w:rsid w:val="00B02A20"/>
    <w:rsid w:val="00B128F2"/>
    <w:rsid w:val="00B43B7C"/>
    <w:rsid w:val="00B547E9"/>
    <w:rsid w:val="00B8582E"/>
    <w:rsid w:val="00B92C94"/>
    <w:rsid w:val="00BA5058"/>
    <w:rsid w:val="00BA5A50"/>
    <w:rsid w:val="00BB7B2A"/>
    <w:rsid w:val="00BC06A3"/>
    <w:rsid w:val="00BD0C43"/>
    <w:rsid w:val="00BE4706"/>
    <w:rsid w:val="00BF0B07"/>
    <w:rsid w:val="00BF7FA9"/>
    <w:rsid w:val="00C02CAD"/>
    <w:rsid w:val="00C11A0E"/>
    <w:rsid w:val="00C129F1"/>
    <w:rsid w:val="00C27D4E"/>
    <w:rsid w:val="00C31917"/>
    <w:rsid w:val="00C4527D"/>
    <w:rsid w:val="00C52F7E"/>
    <w:rsid w:val="00C6000F"/>
    <w:rsid w:val="00C65B54"/>
    <w:rsid w:val="00C65FF0"/>
    <w:rsid w:val="00C766A5"/>
    <w:rsid w:val="00CB5BF2"/>
    <w:rsid w:val="00D33CE0"/>
    <w:rsid w:val="00D4279F"/>
    <w:rsid w:val="00D55B2D"/>
    <w:rsid w:val="00D6004E"/>
    <w:rsid w:val="00DA0783"/>
    <w:rsid w:val="00DC57A3"/>
    <w:rsid w:val="00DC6AF7"/>
    <w:rsid w:val="00DD0A02"/>
    <w:rsid w:val="00DE0926"/>
    <w:rsid w:val="00DF1C4D"/>
    <w:rsid w:val="00E15248"/>
    <w:rsid w:val="00E4265A"/>
    <w:rsid w:val="00E548B6"/>
    <w:rsid w:val="00E826CD"/>
    <w:rsid w:val="00E83C6E"/>
    <w:rsid w:val="00E866F7"/>
    <w:rsid w:val="00E94394"/>
    <w:rsid w:val="00EC7C4B"/>
    <w:rsid w:val="00EC7DA6"/>
    <w:rsid w:val="00ED6589"/>
    <w:rsid w:val="00EF1BE3"/>
    <w:rsid w:val="00F00A7F"/>
    <w:rsid w:val="00F06ABB"/>
    <w:rsid w:val="00F1701A"/>
    <w:rsid w:val="00F21CE9"/>
    <w:rsid w:val="00F25E7A"/>
    <w:rsid w:val="00F431DC"/>
    <w:rsid w:val="00F729E9"/>
    <w:rsid w:val="00F81199"/>
    <w:rsid w:val="00F87FF5"/>
    <w:rsid w:val="00FA7D9D"/>
    <w:rsid w:val="00FB5222"/>
    <w:rsid w:val="00FB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1D6A6"/>
  <w15:docId w15:val="{8EB618A4-9B35-45D0-94D1-C6D181F7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4032E"/>
    <w:pPr>
      <w:keepNext/>
      <w:numPr>
        <w:numId w:val="1"/>
      </w:numPr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link w:val="20"/>
    <w:qFormat/>
    <w:rsid w:val="0054032E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3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873"/>
  </w:style>
  <w:style w:type="paragraph" w:styleId="a5">
    <w:name w:val="footer"/>
    <w:basedOn w:val="a"/>
    <w:link w:val="a6"/>
    <w:uiPriority w:val="99"/>
    <w:unhideWhenUsed/>
    <w:rsid w:val="00293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873"/>
  </w:style>
  <w:style w:type="paragraph" w:styleId="a7">
    <w:name w:val="Balloon Text"/>
    <w:basedOn w:val="a"/>
    <w:link w:val="a8"/>
    <w:uiPriority w:val="99"/>
    <w:semiHidden/>
    <w:unhideWhenUsed/>
    <w:rsid w:val="00293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387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D3AE1"/>
    <w:pPr>
      <w:spacing w:after="0" w:line="240" w:lineRule="auto"/>
      <w:jc w:val="both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1">
    <w:name w:val="Body Text Indent 2"/>
    <w:basedOn w:val="a"/>
    <w:link w:val="22"/>
    <w:rsid w:val="00057B5C"/>
    <w:pPr>
      <w:spacing w:after="0" w:line="240" w:lineRule="auto"/>
      <w:ind w:left="-426" w:firstLine="1146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057B5C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ody Text Indent"/>
    <w:basedOn w:val="a"/>
    <w:link w:val="ab"/>
    <w:uiPriority w:val="99"/>
    <w:semiHidden/>
    <w:unhideWhenUsed/>
    <w:rsid w:val="0054032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4032E"/>
  </w:style>
  <w:style w:type="character" w:customStyle="1" w:styleId="10">
    <w:name w:val="Заголовок 1 Знак"/>
    <w:basedOn w:val="a0"/>
    <w:link w:val="1"/>
    <w:rsid w:val="0054032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54032E"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No Spacing"/>
    <w:uiPriority w:val="1"/>
    <w:qFormat/>
    <w:rsid w:val="0054032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d">
    <w:name w:val="List Paragraph"/>
    <w:basedOn w:val="a"/>
    <w:uiPriority w:val="34"/>
    <w:qFormat/>
    <w:rsid w:val="0049457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9C3963"/>
    <w:rPr>
      <w:color w:val="0000FF"/>
      <w:u w:val="single"/>
    </w:rPr>
  </w:style>
  <w:style w:type="paragraph" w:customStyle="1" w:styleId="Default">
    <w:name w:val="Default"/>
    <w:rsid w:val="009C396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f">
    <w:name w:val="footnote text"/>
    <w:basedOn w:val="a"/>
    <w:link w:val="af0"/>
    <w:uiPriority w:val="99"/>
    <w:semiHidden/>
    <w:unhideWhenUsed/>
    <w:rsid w:val="007C36FE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C36FE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C36FE"/>
    <w:rPr>
      <w:vertAlign w:val="superscript"/>
    </w:rPr>
  </w:style>
  <w:style w:type="paragraph" w:customStyle="1" w:styleId="ConsNormal">
    <w:name w:val="ConsNormal"/>
    <w:rsid w:val="00595D84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Nonformat">
    <w:name w:val="ConsNonformat"/>
    <w:rsid w:val="00595D84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af2">
    <w:name w:val="Гипертекстовая ссылка"/>
    <w:basedOn w:val="a0"/>
    <w:uiPriority w:val="99"/>
    <w:rsid w:val="00ED6589"/>
    <w:rPr>
      <w:color w:val="106BBE"/>
    </w:rPr>
  </w:style>
  <w:style w:type="character" w:customStyle="1" w:styleId="paragraph">
    <w:name w:val="paragraph"/>
    <w:basedOn w:val="a0"/>
    <w:rsid w:val="00F06ABB"/>
  </w:style>
  <w:style w:type="character" w:styleId="af3">
    <w:name w:val="Unresolved Mention"/>
    <w:basedOn w:val="a0"/>
    <w:uiPriority w:val="99"/>
    <w:semiHidden/>
    <w:unhideWhenUsed/>
    <w:rsid w:val="00BA5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centerRID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8F90F-3E64-4F4B-A1D3-BA370BC4E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1711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Пшеницына Виктория</cp:lastModifiedBy>
  <cp:revision>8</cp:revision>
  <cp:lastPrinted>2017-06-29T09:55:00Z</cp:lastPrinted>
  <dcterms:created xsi:type="dcterms:W3CDTF">2024-11-14T13:47:00Z</dcterms:created>
  <dcterms:modified xsi:type="dcterms:W3CDTF">2026-09-04T11:30:00Z</dcterms:modified>
</cp:coreProperties>
</file>